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CC2D" w14:textId="4617E8E5" w:rsidR="00FD06D4" w:rsidRDefault="00FD06D4" w:rsidP="00FD06D4">
      <w:pPr>
        <w:jc w:val="center"/>
        <w:rPr>
          <w:b/>
          <w:bCs/>
          <w:sz w:val="96"/>
          <w:szCs w:val="96"/>
        </w:rPr>
      </w:pPr>
      <w:r w:rsidRPr="00FD06D4">
        <w:rPr>
          <w:b/>
          <w:bCs/>
          <w:sz w:val="96"/>
          <w:szCs w:val="96"/>
        </w:rPr>
        <w:t>En bid af Torvecenteret</w:t>
      </w:r>
    </w:p>
    <w:p w14:paraId="3F97C8E6" w14:textId="100BE2E1" w:rsidR="00D447B1" w:rsidRDefault="00D447B1" w:rsidP="00523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Torvecenter og bolig nedrives</w:t>
      </w:r>
    </w:p>
    <w:p w14:paraId="330B7DE0" w14:textId="135C513C" w:rsidR="00D447B1" w:rsidRPr="00BF4F80" w:rsidRDefault="00D447B1" w:rsidP="00523563">
      <w:pPr>
        <w:rPr>
          <w:sz w:val="24"/>
          <w:szCs w:val="24"/>
        </w:rPr>
      </w:pPr>
      <w:r w:rsidRPr="00BF4F80">
        <w:rPr>
          <w:sz w:val="24"/>
          <w:szCs w:val="24"/>
        </w:rPr>
        <w:t xml:space="preserve">I forbindelse med </w:t>
      </w:r>
      <w:r w:rsidR="00312AEC" w:rsidRPr="00BF4F80">
        <w:rPr>
          <w:sz w:val="24"/>
          <w:szCs w:val="24"/>
        </w:rPr>
        <w:t xml:space="preserve">projektudvikling af Torvecentergrunden centralt i Silkeborg, er man fra bygherres side nået frem til, at den mest fornuftige og fremtidssikrede løsning vil være en fuld nedrivning. </w:t>
      </w:r>
      <w:r w:rsidR="00C049B3" w:rsidRPr="00BF4F80">
        <w:rPr>
          <w:sz w:val="24"/>
          <w:szCs w:val="24"/>
        </w:rPr>
        <w:t xml:space="preserve">Da byggeriet kun er fra 1992 indeholder det stadig mange gode og funktionelle bygningsdele, som sagtens kunne have levet </w:t>
      </w:r>
      <w:r w:rsidR="003A0B0F">
        <w:rPr>
          <w:sz w:val="24"/>
          <w:szCs w:val="24"/>
        </w:rPr>
        <w:t xml:space="preserve">i </w:t>
      </w:r>
      <w:r w:rsidR="00C049B3" w:rsidRPr="00BF4F80">
        <w:rPr>
          <w:sz w:val="24"/>
          <w:szCs w:val="24"/>
        </w:rPr>
        <w:t xml:space="preserve">noget længere tid. I et forsøg på at begrænse ressourcespildet, </w:t>
      </w:r>
      <w:r w:rsidR="00513D83" w:rsidRPr="00BF4F80">
        <w:rPr>
          <w:sz w:val="24"/>
          <w:szCs w:val="24"/>
        </w:rPr>
        <w:t xml:space="preserve">har vi lavet et katalog bestående af alle de bygningsdele vi </w:t>
      </w:r>
      <w:r w:rsidR="00087B9E" w:rsidRPr="00BF4F80">
        <w:rPr>
          <w:sz w:val="24"/>
          <w:szCs w:val="24"/>
        </w:rPr>
        <w:t xml:space="preserve">håber på, kan blive genanvendt og få nyt liv. </w:t>
      </w:r>
      <w:r w:rsidR="00F54D07" w:rsidRPr="00BF4F80">
        <w:rPr>
          <w:sz w:val="24"/>
          <w:szCs w:val="24"/>
        </w:rPr>
        <w:t>For at flest mulige kan få glæde af materialerne fra Torvecenter</w:t>
      </w:r>
      <w:r w:rsidR="009F38FB">
        <w:rPr>
          <w:sz w:val="24"/>
          <w:szCs w:val="24"/>
        </w:rPr>
        <w:t>,</w:t>
      </w:r>
      <w:r w:rsidR="00BD0967">
        <w:rPr>
          <w:sz w:val="24"/>
          <w:szCs w:val="24"/>
        </w:rPr>
        <w:t xml:space="preserve"> </w:t>
      </w:r>
      <w:r w:rsidR="00F54D07" w:rsidRPr="00BF4F80">
        <w:rPr>
          <w:sz w:val="24"/>
          <w:szCs w:val="24"/>
        </w:rPr>
        <w:t>foræres de gratis væ</w:t>
      </w:r>
      <w:r w:rsidR="00C15586">
        <w:rPr>
          <w:sz w:val="24"/>
          <w:szCs w:val="24"/>
        </w:rPr>
        <w:t>k, hvor både private og virksomheder kan byde ind</w:t>
      </w:r>
      <w:r w:rsidR="00F54D07" w:rsidRPr="00BF4F80">
        <w:rPr>
          <w:sz w:val="24"/>
          <w:szCs w:val="24"/>
        </w:rPr>
        <w:t>.</w:t>
      </w:r>
    </w:p>
    <w:p w14:paraId="7ACDFFFE" w14:textId="56A4CDEF" w:rsidR="00926351" w:rsidRDefault="00E73D98" w:rsidP="00523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26351">
        <w:rPr>
          <w:b/>
          <w:bCs/>
          <w:sz w:val="28"/>
          <w:szCs w:val="28"/>
        </w:rPr>
        <w:t>Ansøgningsproces</w:t>
      </w:r>
    </w:p>
    <w:p w14:paraId="15B9E178" w14:textId="7FE4CE48" w:rsidR="00926351" w:rsidRPr="00BF4F80" w:rsidRDefault="00926351" w:rsidP="00523563">
      <w:pPr>
        <w:rPr>
          <w:sz w:val="24"/>
          <w:szCs w:val="24"/>
        </w:rPr>
      </w:pPr>
      <w:r w:rsidRPr="00BF4F80">
        <w:rPr>
          <w:sz w:val="24"/>
          <w:szCs w:val="24"/>
        </w:rPr>
        <w:t xml:space="preserve">Hvis </w:t>
      </w:r>
      <w:r w:rsidR="00BA1D0E">
        <w:rPr>
          <w:sz w:val="24"/>
          <w:szCs w:val="24"/>
        </w:rPr>
        <w:t>du eller din virksomhed</w:t>
      </w:r>
      <w:r w:rsidRPr="00BF4F80">
        <w:rPr>
          <w:sz w:val="24"/>
          <w:szCs w:val="24"/>
        </w:rPr>
        <w:t xml:space="preserve"> kunne være interesseret i</w:t>
      </w:r>
      <w:r w:rsidR="009F38FB">
        <w:rPr>
          <w:sz w:val="24"/>
          <w:szCs w:val="24"/>
        </w:rPr>
        <w:t>,</w:t>
      </w:r>
      <w:r w:rsidRPr="00BF4F80">
        <w:rPr>
          <w:sz w:val="24"/>
          <w:szCs w:val="24"/>
        </w:rPr>
        <w:t xml:space="preserve"> at aftage nogle a</w:t>
      </w:r>
      <w:r w:rsidR="00E46671" w:rsidRPr="00BF4F80">
        <w:rPr>
          <w:sz w:val="24"/>
          <w:szCs w:val="24"/>
        </w:rPr>
        <w:t xml:space="preserve">f tingene, så skal </w:t>
      </w:r>
      <w:r w:rsidR="00E67BE3" w:rsidRPr="00BF4F80">
        <w:rPr>
          <w:sz w:val="24"/>
          <w:szCs w:val="24"/>
        </w:rPr>
        <w:t xml:space="preserve">I hente kataloget og ansøgningsskemaet på følgende link: </w:t>
      </w:r>
      <w:hyperlink r:id="rId7" w:history="1">
        <w:r w:rsidR="00F12BA6" w:rsidRPr="00171255">
          <w:rPr>
            <w:rStyle w:val="Hyperlink"/>
            <w:sz w:val="24"/>
            <w:szCs w:val="24"/>
          </w:rPr>
          <w:t>www.fredensgaard-silkeborg.dk</w:t>
        </w:r>
      </w:hyperlink>
      <w:r w:rsidR="00E67BE3" w:rsidRPr="00BF4F80">
        <w:rPr>
          <w:sz w:val="24"/>
          <w:szCs w:val="24"/>
        </w:rPr>
        <w:t xml:space="preserve">. Herefter </w:t>
      </w:r>
      <w:r w:rsidR="00F97CEF" w:rsidRPr="00BF4F80">
        <w:rPr>
          <w:sz w:val="24"/>
          <w:szCs w:val="24"/>
        </w:rPr>
        <w:t xml:space="preserve">anfører i alle de artikler der måtte have jeres interesse i skemaet, og indsender dette til </w:t>
      </w:r>
      <w:hyperlink r:id="rId8" w:history="1">
        <w:r w:rsidR="00681D7D" w:rsidRPr="00BF4F80">
          <w:rPr>
            <w:rStyle w:val="Hyperlink"/>
            <w:sz w:val="24"/>
            <w:szCs w:val="24"/>
          </w:rPr>
          <w:t>info@partisalg.dk</w:t>
        </w:r>
      </w:hyperlink>
      <w:r w:rsidR="003325DF" w:rsidRPr="00BF4F80">
        <w:rPr>
          <w:sz w:val="24"/>
          <w:szCs w:val="24"/>
        </w:rPr>
        <w:t xml:space="preserve">. Frist for ansøgningen er senest </w:t>
      </w:r>
      <w:r w:rsidR="003325DF" w:rsidRPr="00BF4F80">
        <w:rPr>
          <w:b/>
          <w:bCs/>
          <w:sz w:val="24"/>
          <w:szCs w:val="24"/>
          <w:u w:val="single"/>
        </w:rPr>
        <w:t xml:space="preserve">d. </w:t>
      </w:r>
      <w:r w:rsidR="00330958">
        <w:rPr>
          <w:b/>
          <w:bCs/>
          <w:sz w:val="24"/>
          <w:szCs w:val="24"/>
          <w:u w:val="single"/>
        </w:rPr>
        <w:t>30</w:t>
      </w:r>
      <w:r w:rsidR="003325DF" w:rsidRPr="00BF4F80">
        <w:rPr>
          <w:b/>
          <w:bCs/>
          <w:sz w:val="24"/>
          <w:szCs w:val="24"/>
          <w:u w:val="single"/>
        </w:rPr>
        <w:t>.</w:t>
      </w:r>
      <w:r w:rsidR="00330958">
        <w:rPr>
          <w:b/>
          <w:bCs/>
          <w:sz w:val="24"/>
          <w:szCs w:val="24"/>
          <w:u w:val="single"/>
        </w:rPr>
        <w:t>0</w:t>
      </w:r>
      <w:r w:rsidR="008C6B1C">
        <w:rPr>
          <w:b/>
          <w:bCs/>
          <w:sz w:val="24"/>
          <w:szCs w:val="24"/>
          <w:u w:val="single"/>
        </w:rPr>
        <w:t>1</w:t>
      </w:r>
      <w:r w:rsidR="003325DF" w:rsidRPr="00BF4F80">
        <w:rPr>
          <w:b/>
          <w:bCs/>
          <w:sz w:val="24"/>
          <w:szCs w:val="24"/>
          <w:u w:val="single"/>
        </w:rPr>
        <w:t>.202</w:t>
      </w:r>
      <w:r w:rsidR="00330958">
        <w:rPr>
          <w:b/>
          <w:bCs/>
          <w:sz w:val="24"/>
          <w:szCs w:val="24"/>
          <w:u w:val="single"/>
        </w:rPr>
        <w:t>2</w:t>
      </w:r>
      <w:r w:rsidR="00443EED" w:rsidRPr="00BF4F80">
        <w:rPr>
          <w:sz w:val="24"/>
          <w:szCs w:val="24"/>
        </w:rPr>
        <w:t>,</w:t>
      </w:r>
      <w:r w:rsidR="003325DF" w:rsidRPr="00BF4F80">
        <w:rPr>
          <w:sz w:val="24"/>
          <w:szCs w:val="24"/>
        </w:rPr>
        <w:t xml:space="preserve"> </w:t>
      </w:r>
      <w:r w:rsidR="00443EED" w:rsidRPr="00BF4F80">
        <w:rPr>
          <w:sz w:val="24"/>
          <w:szCs w:val="24"/>
        </w:rPr>
        <w:t xml:space="preserve">herefter vil vi bruge ca. </w:t>
      </w:r>
      <w:r w:rsidR="00330958">
        <w:rPr>
          <w:sz w:val="24"/>
          <w:szCs w:val="24"/>
        </w:rPr>
        <w:t>2-4 uger</w:t>
      </w:r>
      <w:r w:rsidR="00443EED" w:rsidRPr="00BF4F80">
        <w:rPr>
          <w:sz w:val="24"/>
          <w:szCs w:val="24"/>
        </w:rPr>
        <w:t xml:space="preserve"> på at gennemgå alle ansøgningerne</w:t>
      </w:r>
      <w:r w:rsidR="008C786D" w:rsidRPr="00BF4F80">
        <w:rPr>
          <w:sz w:val="24"/>
          <w:szCs w:val="24"/>
        </w:rPr>
        <w:t xml:space="preserve">, </w:t>
      </w:r>
      <w:r w:rsidR="008C786D" w:rsidRPr="00CD7632">
        <w:rPr>
          <w:sz w:val="24"/>
          <w:szCs w:val="24"/>
        </w:rPr>
        <w:t xml:space="preserve">hvorefter </w:t>
      </w:r>
      <w:r w:rsidR="00EC7B9E" w:rsidRPr="00CD7632">
        <w:rPr>
          <w:sz w:val="24"/>
          <w:szCs w:val="24"/>
        </w:rPr>
        <w:t>I vil få en tilbagemelding på</w:t>
      </w:r>
      <w:r w:rsidR="00CD7632" w:rsidRPr="00CD7632">
        <w:rPr>
          <w:sz w:val="24"/>
          <w:szCs w:val="24"/>
        </w:rPr>
        <w:t xml:space="preserve">, </w:t>
      </w:r>
      <w:r w:rsidR="00B0777C" w:rsidRPr="00BF4F80">
        <w:rPr>
          <w:sz w:val="24"/>
          <w:szCs w:val="24"/>
        </w:rPr>
        <w:t xml:space="preserve">hvilke artikler man har fået tildelt. Ved samme lejlighed, vil der også blive aftalt nærmere </w:t>
      </w:r>
      <w:r w:rsidR="00B0777C" w:rsidRPr="00CD7632">
        <w:rPr>
          <w:sz w:val="24"/>
          <w:szCs w:val="24"/>
        </w:rPr>
        <w:t xml:space="preserve">omkring </w:t>
      </w:r>
      <w:r w:rsidR="00E70491" w:rsidRPr="00CD7632">
        <w:rPr>
          <w:sz w:val="24"/>
          <w:szCs w:val="24"/>
        </w:rPr>
        <w:t xml:space="preserve">det praktiske </w:t>
      </w:r>
      <w:r w:rsidR="00CD7632" w:rsidRPr="00CD7632">
        <w:rPr>
          <w:sz w:val="24"/>
          <w:szCs w:val="24"/>
        </w:rPr>
        <w:t xml:space="preserve">i </w:t>
      </w:r>
      <w:r w:rsidR="00B0777C" w:rsidRPr="00BF4F80">
        <w:rPr>
          <w:sz w:val="24"/>
          <w:szCs w:val="24"/>
        </w:rPr>
        <w:t xml:space="preserve">forbindelse med afhentning. </w:t>
      </w:r>
    </w:p>
    <w:p w14:paraId="3CAC9F8A" w14:textId="22188CB4" w:rsidR="00DC1C54" w:rsidRPr="0019789F" w:rsidRDefault="00AB1CB8" w:rsidP="00523563">
      <w:pPr>
        <w:rPr>
          <w:lang w:eastAsia="da-DK"/>
        </w:rPr>
      </w:pPr>
      <w:r w:rsidRPr="00BF4F80">
        <w:rPr>
          <w:sz w:val="24"/>
          <w:szCs w:val="24"/>
        </w:rPr>
        <w:t>Der er ingen begrænsning på, hvor mange artikler man kan søge</w:t>
      </w:r>
      <w:r w:rsidR="004A37FD" w:rsidRPr="00BF4F80">
        <w:rPr>
          <w:sz w:val="24"/>
          <w:szCs w:val="24"/>
        </w:rPr>
        <w:t>, men vi vil forsøge at fordele artiklerne, s</w:t>
      </w:r>
      <w:r w:rsidR="003A3FFA" w:rsidRPr="00BF4F80">
        <w:rPr>
          <w:sz w:val="24"/>
          <w:szCs w:val="24"/>
        </w:rPr>
        <w:t xml:space="preserve">åledes at flest muligt bliver tilgodeset. </w:t>
      </w:r>
      <w:r w:rsidR="00DC1C54" w:rsidRPr="00BF4F80">
        <w:rPr>
          <w:sz w:val="24"/>
          <w:szCs w:val="24"/>
        </w:rPr>
        <w:t>Det</w:t>
      </w:r>
      <w:r w:rsidR="00777C56" w:rsidRPr="00BF4F80">
        <w:rPr>
          <w:sz w:val="24"/>
          <w:szCs w:val="24"/>
        </w:rPr>
        <w:t xml:space="preserve"> er alt sammen noget vi vil donere gratis til </w:t>
      </w:r>
      <w:r w:rsidR="002C78AC">
        <w:rPr>
          <w:sz w:val="24"/>
          <w:szCs w:val="24"/>
        </w:rPr>
        <w:t>dig eller din virksomhed</w:t>
      </w:r>
      <w:r w:rsidR="00777C56" w:rsidRPr="00BF4F80">
        <w:rPr>
          <w:sz w:val="24"/>
          <w:szCs w:val="24"/>
        </w:rPr>
        <w:t xml:space="preserve"> og der er derfor ingen økonomi forbundet med </w:t>
      </w:r>
      <w:r w:rsidR="000A25B6" w:rsidRPr="00BF4F80">
        <w:rPr>
          <w:sz w:val="24"/>
          <w:szCs w:val="24"/>
        </w:rPr>
        <w:t>at få artiklerne, man skal bare selv kunne afhente dem på Fredensgade, 8600 Silkeborg</w:t>
      </w:r>
      <w:r w:rsidR="00376CF4">
        <w:rPr>
          <w:sz w:val="24"/>
          <w:szCs w:val="24"/>
        </w:rPr>
        <w:t xml:space="preserve">. </w:t>
      </w:r>
      <w:r w:rsidR="0019789F" w:rsidRPr="00377879">
        <w:rPr>
          <w:lang w:eastAsia="da-DK"/>
        </w:rPr>
        <w:t>De</w:t>
      </w:r>
      <w:r w:rsidR="0019789F">
        <w:rPr>
          <w:lang w:eastAsia="da-DK"/>
        </w:rPr>
        <w:t xml:space="preserve">t skal påregnes, at man i de fleste tilfælde, </w:t>
      </w:r>
      <w:r w:rsidR="0019789F" w:rsidRPr="00377879">
        <w:rPr>
          <w:lang w:eastAsia="da-DK"/>
        </w:rPr>
        <w:t xml:space="preserve">selv </w:t>
      </w:r>
      <w:r w:rsidR="0019789F">
        <w:rPr>
          <w:lang w:eastAsia="da-DK"/>
        </w:rPr>
        <w:t xml:space="preserve">skal </w:t>
      </w:r>
      <w:r w:rsidR="0019789F" w:rsidRPr="00377879">
        <w:rPr>
          <w:lang w:eastAsia="da-DK"/>
        </w:rPr>
        <w:t>fragte</w:t>
      </w:r>
      <w:r w:rsidR="0019789F">
        <w:rPr>
          <w:lang w:eastAsia="da-DK"/>
        </w:rPr>
        <w:t xml:space="preserve"> det</w:t>
      </w:r>
      <w:r w:rsidR="0019789F" w:rsidRPr="00377879">
        <w:rPr>
          <w:lang w:eastAsia="da-DK"/>
        </w:rPr>
        <w:t xml:space="preserve"> op/ned til gadeniveau, ligesom man også må påregne i</w:t>
      </w:r>
      <w:r w:rsidR="0019789F">
        <w:rPr>
          <w:lang w:eastAsia="da-DK"/>
        </w:rPr>
        <w:t xml:space="preserve"> de fleste</w:t>
      </w:r>
      <w:r w:rsidR="0019789F" w:rsidRPr="00377879">
        <w:rPr>
          <w:lang w:eastAsia="da-DK"/>
        </w:rPr>
        <w:t xml:space="preserve"> situationer selv at skulle stå for demonteringen.</w:t>
      </w:r>
    </w:p>
    <w:p w14:paraId="04576897" w14:textId="1D4AB8EB" w:rsidR="00E468BA" w:rsidRDefault="00E73D98" w:rsidP="00523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Kontakt</w:t>
      </w:r>
    </w:p>
    <w:p w14:paraId="3CBEDF5D" w14:textId="10A731D5" w:rsidR="00BF4F80" w:rsidRDefault="00E73D98" w:rsidP="00523563">
      <w:pPr>
        <w:rPr>
          <w:sz w:val="24"/>
          <w:szCs w:val="24"/>
        </w:rPr>
      </w:pPr>
      <w:r w:rsidRPr="00BF4F80">
        <w:rPr>
          <w:sz w:val="24"/>
          <w:szCs w:val="24"/>
        </w:rPr>
        <w:t xml:space="preserve">Praktiske spørgsmål vedr. ovenstående proces kan rettes til Bjarne på  </w:t>
      </w:r>
      <w:hyperlink r:id="rId9" w:history="1">
        <w:r w:rsidRPr="00BF4F80">
          <w:rPr>
            <w:rStyle w:val="Hyperlink"/>
            <w:sz w:val="24"/>
            <w:szCs w:val="24"/>
          </w:rPr>
          <w:t>info@partisalg.dk</w:t>
        </w:r>
      </w:hyperlink>
      <w:r w:rsidRPr="00BF4F80">
        <w:rPr>
          <w:sz w:val="24"/>
          <w:szCs w:val="24"/>
        </w:rPr>
        <w:t xml:space="preserve"> eller </w:t>
      </w:r>
      <w:r w:rsidR="00E255D0" w:rsidRPr="00BF4F80">
        <w:rPr>
          <w:sz w:val="24"/>
          <w:szCs w:val="24"/>
        </w:rPr>
        <w:t>25 16 91 30.</w:t>
      </w:r>
    </w:p>
    <w:p w14:paraId="69363ED1" w14:textId="42BA1340" w:rsidR="00BF4F80" w:rsidRPr="005E7866" w:rsidRDefault="00BF4F80" w:rsidP="005E7866">
      <w:pPr>
        <w:jc w:val="center"/>
        <w:rPr>
          <w:b/>
          <w:bCs/>
          <w:sz w:val="24"/>
          <w:szCs w:val="24"/>
        </w:rPr>
      </w:pPr>
      <w:r w:rsidRPr="005E7866">
        <w:rPr>
          <w:b/>
          <w:bCs/>
          <w:sz w:val="24"/>
          <w:szCs w:val="24"/>
        </w:rPr>
        <w:t>Med Venlig Hilsen</w:t>
      </w:r>
    </w:p>
    <w:p w14:paraId="77815563" w14:textId="4268F0C4" w:rsidR="00BF4F80" w:rsidRPr="00BF4F80" w:rsidRDefault="005B60D0" w:rsidP="005E7866">
      <w:pPr>
        <w:jc w:val="center"/>
        <w:rPr>
          <w:sz w:val="24"/>
          <w:szCs w:val="24"/>
        </w:rPr>
      </w:pPr>
      <w:r>
        <w:rPr>
          <w:sz w:val="24"/>
          <w:szCs w:val="24"/>
        </w:rPr>
        <w:t>Projektteam Fredensgård</w:t>
      </w:r>
      <w:r w:rsidR="0048359D">
        <w:rPr>
          <w:sz w:val="24"/>
          <w:szCs w:val="24"/>
        </w:rPr>
        <w:br/>
      </w:r>
      <w:r w:rsidR="0048359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599494" wp14:editId="615817B3">
            <wp:extent cx="2857500" cy="457200"/>
            <wp:effectExtent l="0" t="0" r="0" b="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F80" w:rsidRPr="00BF4F80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9651" w14:textId="77777777" w:rsidR="005C071A" w:rsidRDefault="005C071A" w:rsidP="00FD06D4">
      <w:pPr>
        <w:spacing w:after="0" w:line="240" w:lineRule="auto"/>
      </w:pPr>
      <w:r>
        <w:separator/>
      </w:r>
    </w:p>
  </w:endnote>
  <w:endnote w:type="continuationSeparator" w:id="0">
    <w:p w14:paraId="06F5D4AB" w14:textId="77777777" w:rsidR="005C071A" w:rsidRDefault="005C071A" w:rsidP="00F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48D3" w14:textId="77777777" w:rsidR="005C071A" w:rsidRDefault="005C071A" w:rsidP="00FD06D4">
      <w:pPr>
        <w:spacing w:after="0" w:line="240" w:lineRule="auto"/>
      </w:pPr>
      <w:r>
        <w:separator/>
      </w:r>
    </w:p>
  </w:footnote>
  <w:footnote w:type="continuationSeparator" w:id="0">
    <w:p w14:paraId="3634F588" w14:textId="77777777" w:rsidR="005C071A" w:rsidRDefault="005C071A" w:rsidP="00FD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FE9B" w14:textId="0E75DC6B" w:rsidR="00FD06D4" w:rsidRDefault="00B20057" w:rsidP="00523563">
    <w:pPr>
      <w:pStyle w:val="Sidehoved"/>
      <w:jc w:val="right"/>
    </w:pPr>
    <w:r>
      <w:rPr>
        <w:noProof/>
      </w:rPr>
      <w:drawing>
        <wp:inline distT="0" distB="0" distL="0" distR="0" wp14:anchorId="25CA4076" wp14:editId="428F9F0C">
          <wp:extent cx="1695450" cy="374376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036" cy="3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1980D7F" wp14:editId="414A7FA1">
          <wp:extent cx="1964531" cy="314325"/>
          <wp:effectExtent l="0" t="0" r="0" b="0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799" cy="32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7BE"/>
    <w:multiLevelType w:val="hybridMultilevel"/>
    <w:tmpl w:val="C6ECF738"/>
    <w:lvl w:ilvl="0" w:tplc="764836C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CF1"/>
    <w:multiLevelType w:val="multilevel"/>
    <w:tmpl w:val="F594D0B0"/>
    <w:lvl w:ilvl="0">
      <w:start w:val="1"/>
      <w:numFmt w:val="decimal"/>
      <w:pStyle w:val="PunktiB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EA"/>
    <w:rsid w:val="00020ED3"/>
    <w:rsid w:val="00087B9E"/>
    <w:rsid w:val="000A25B6"/>
    <w:rsid w:val="0019789F"/>
    <w:rsid w:val="001B7714"/>
    <w:rsid w:val="001C496D"/>
    <w:rsid w:val="002B2758"/>
    <w:rsid w:val="002C78AC"/>
    <w:rsid w:val="003001F5"/>
    <w:rsid w:val="00312AEC"/>
    <w:rsid w:val="00330958"/>
    <w:rsid w:val="003325DF"/>
    <w:rsid w:val="003749CF"/>
    <w:rsid w:val="00376CF4"/>
    <w:rsid w:val="00394FE5"/>
    <w:rsid w:val="003A0B0F"/>
    <w:rsid w:val="003A3FFA"/>
    <w:rsid w:val="003A660C"/>
    <w:rsid w:val="003D2F89"/>
    <w:rsid w:val="00443EED"/>
    <w:rsid w:val="0048359D"/>
    <w:rsid w:val="004A37FD"/>
    <w:rsid w:val="00513D83"/>
    <w:rsid w:val="00523563"/>
    <w:rsid w:val="005B60D0"/>
    <w:rsid w:val="005C071A"/>
    <w:rsid w:val="005E7866"/>
    <w:rsid w:val="00661698"/>
    <w:rsid w:val="00681D7D"/>
    <w:rsid w:val="00697CE0"/>
    <w:rsid w:val="007615E7"/>
    <w:rsid w:val="00777C56"/>
    <w:rsid w:val="007D3434"/>
    <w:rsid w:val="007F1F06"/>
    <w:rsid w:val="007F2ECF"/>
    <w:rsid w:val="0084272F"/>
    <w:rsid w:val="008C6B1C"/>
    <w:rsid w:val="008C786D"/>
    <w:rsid w:val="00910F85"/>
    <w:rsid w:val="00926351"/>
    <w:rsid w:val="00941752"/>
    <w:rsid w:val="009F38FB"/>
    <w:rsid w:val="00A803F9"/>
    <w:rsid w:val="00AB13C4"/>
    <w:rsid w:val="00AB1CB8"/>
    <w:rsid w:val="00B0777C"/>
    <w:rsid w:val="00B20057"/>
    <w:rsid w:val="00BA1D0E"/>
    <w:rsid w:val="00BD0967"/>
    <w:rsid w:val="00BF4F80"/>
    <w:rsid w:val="00C049B3"/>
    <w:rsid w:val="00C15586"/>
    <w:rsid w:val="00C843BE"/>
    <w:rsid w:val="00C848EA"/>
    <w:rsid w:val="00CD7632"/>
    <w:rsid w:val="00D234CB"/>
    <w:rsid w:val="00D447B1"/>
    <w:rsid w:val="00DC1C54"/>
    <w:rsid w:val="00E255D0"/>
    <w:rsid w:val="00E30B95"/>
    <w:rsid w:val="00E46671"/>
    <w:rsid w:val="00E468BA"/>
    <w:rsid w:val="00E67BE3"/>
    <w:rsid w:val="00E70491"/>
    <w:rsid w:val="00E73D98"/>
    <w:rsid w:val="00EC7B9E"/>
    <w:rsid w:val="00EE63BC"/>
    <w:rsid w:val="00F12BA6"/>
    <w:rsid w:val="00F40F4C"/>
    <w:rsid w:val="00F529D8"/>
    <w:rsid w:val="00F54D07"/>
    <w:rsid w:val="00F97CEF"/>
    <w:rsid w:val="00FA0444"/>
    <w:rsid w:val="00FB35E0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7A514"/>
  <w15:chartTrackingRefBased/>
  <w15:docId w15:val="{199E7B6D-A408-464C-8DF2-FC1D64C8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4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iBM">
    <w:name w:val="Punkt i BM"/>
    <w:basedOn w:val="Overskrift1"/>
    <w:next w:val="Normal"/>
    <w:link w:val="PunktiBMTegn"/>
    <w:qFormat/>
    <w:rsid w:val="00C843BE"/>
    <w:pPr>
      <w:numPr>
        <w:numId w:val="2"/>
      </w:numPr>
      <w:ind w:hanging="360"/>
    </w:pPr>
    <w:rPr>
      <w:rFonts w:ascii="Arial" w:hAnsi="Arial"/>
      <w:b/>
      <w:bCs/>
      <w:u w:val="single"/>
    </w:rPr>
  </w:style>
  <w:style w:type="character" w:customStyle="1" w:styleId="PunktiBMTegn">
    <w:name w:val="Punkt i BM Tegn"/>
    <w:basedOn w:val="Overskrift1Tegn"/>
    <w:link w:val="PunktiBM"/>
    <w:rsid w:val="00C843BE"/>
    <w:rPr>
      <w:rFonts w:ascii="Arial" w:eastAsiaTheme="majorEastAsia" w:hAnsi="Arial" w:cstheme="majorBidi"/>
      <w:b/>
      <w:bCs/>
      <w:color w:val="2F5496" w:themeColor="accent1" w:themeShade="BF"/>
      <w:sz w:val="32"/>
      <w:szCs w:val="32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4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D0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6D4"/>
  </w:style>
  <w:style w:type="paragraph" w:styleId="Sidefod">
    <w:name w:val="footer"/>
    <w:basedOn w:val="Normal"/>
    <w:link w:val="SidefodTegn"/>
    <w:uiPriority w:val="99"/>
    <w:unhideWhenUsed/>
    <w:rsid w:val="00FD0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6D4"/>
  </w:style>
  <w:style w:type="character" w:styleId="Hyperlink">
    <w:name w:val="Hyperlink"/>
    <w:basedOn w:val="Standardskrifttypeiafsnit"/>
    <w:uiPriority w:val="99"/>
    <w:unhideWhenUsed/>
    <w:rsid w:val="00A803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isalg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densgaard-silkeborg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_Enggaard_CMYK_0328c361-9d08-46a0-9fb5-77331000198a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partisalg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_Enggaard_CMYK_0328c361-9d08-46a0-9fb5-77331000198a.jp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Thesmer Sørensen</dc:creator>
  <cp:keywords/>
  <dc:description/>
  <cp:lastModifiedBy>Lars Thesmer Sørensen</cp:lastModifiedBy>
  <cp:revision>70</cp:revision>
  <cp:lastPrinted>2021-08-25T11:24:00Z</cp:lastPrinted>
  <dcterms:created xsi:type="dcterms:W3CDTF">2021-08-25T10:49:00Z</dcterms:created>
  <dcterms:modified xsi:type="dcterms:W3CDTF">2021-12-15T14:50:00Z</dcterms:modified>
</cp:coreProperties>
</file>